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87C" w:rsidRDefault="004D23B2" w:rsidP="00C6187C">
      <w:pPr>
        <w:spacing w:line="278" w:lineRule="auto"/>
        <w:jc w:val="center"/>
        <w:rPr>
          <w:rFonts w:ascii="Times New Roman" w:hAnsi="Times New Roman" w:cs="Times New Roman"/>
          <w:b/>
          <w:color w:val="000000"/>
          <w:spacing w:val="-4"/>
          <w:w w:val="8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Zarządzenie Nr 0050</w:t>
      </w:r>
      <w:r w:rsidR="009B5EBF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.51.</w:t>
      </w:r>
      <w:r w:rsidR="00C6187C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20</w:t>
      </w:r>
      <w:r w:rsidR="0095283B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2</w:t>
      </w:r>
      <w:r w:rsidR="000B3AE2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3</w:t>
      </w:r>
      <w:r w:rsidR="00C6187C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br/>
      </w:r>
      <w:r w:rsidR="00C6187C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Wójta Gminy Repki </w:t>
      </w:r>
      <w:r w:rsidR="00C6187C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br/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z dnia </w:t>
      </w:r>
      <w:r w:rsidR="007D629F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1</w:t>
      </w:r>
      <w:r w:rsidR="009B5EBF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1</w:t>
      </w:r>
      <w:r w:rsidR="007D629F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 </w:t>
      </w:r>
      <w:r w:rsidR="00736289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lipca</w:t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 20</w:t>
      </w:r>
      <w:r w:rsidR="0095283B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2</w:t>
      </w:r>
      <w:r w:rsidR="000B3AE2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>3</w:t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pl-PL"/>
        </w:rPr>
        <w:t xml:space="preserve"> </w:t>
      </w:r>
      <w:r w:rsidR="00C6187C" w:rsidRPr="00172E1B">
        <w:rPr>
          <w:rFonts w:ascii="Times New Roman" w:hAnsi="Times New Roman" w:cs="Times New Roman"/>
          <w:b/>
          <w:color w:val="000000"/>
          <w:spacing w:val="-4"/>
          <w:w w:val="80"/>
          <w:sz w:val="24"/>
          <w:szCs w:val="24"/>
          <w:lang w:val="pl-PL"/>
        </w:rPr>
        <w:t>r.</w:t>
      </w:r>
    </w:p>
    <w:p w:rsidR="0076199B" w:rsidRDefault="0076199B" w:rsidP="00C6187C">
      <w:pPr>
        <w:spacing w:line="278" w:lineRule="auto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</w:pPr>
    </w:p>
    <w:p w:rsidR="00736289" w:rsidRPr="00736289" w:rsidRDefault="00C6187C" w:rsidP="0076199B">
      <w:pPr>
        <w:jc w:val="both"/>
        <w:rPr>
          <w:rFonts w:ascii="Times New Roman" w:hAnsi="Times New Roman"/>
          <w:b/>
          <w:sz w:val="24"/>
          <w:szCs w:val="24"/>
        </w:rPr>
      </w:pPr>
      <w:r w:rsidRPr="00736289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pl-PL"/>
        </w:rPr>
        <w:t xml:space="preserve">w sprawie przeprowadzenia </w:t>
      </w:r>
      <w:r w:rsidR="007D554E" w:rsidRPr="00736289"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pl-PL"/>
        </w:rPr>
        <w:t xml:space="preserve">konsultacji społecznych w sprawie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o</w:t>
      </w:r>
      <w:bookmarkStart w:id="0" w:name="_GoBack"/>
      <w:bookmarkEnd w:id="0"/>
      <w:r w:rsidR="00736289" w:rsidRPr="00736289">
        <w:rPr>
          <w:rFonts w:ascii="Times New Roman" w:hAnsi="Times New Roman"/>
          <w:b/>
          <w:sz w:val="24"/>
          <w:szCs w:val="24"/>
        </w:rPr>
        <w:t>kreślenia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wymagań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jakie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powinien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spełniać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przedsiębiorca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ubiegający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się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uzyskanie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zezwolenia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w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zakresie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opróżniania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zbiorników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bezodpływowych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lub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osadników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w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instalacjach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przydomowych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oczyszczalni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ścieków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transportu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nieczystości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ciekłych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na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terenie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36289" w:rsidRPr="00736289">
        <w:rPr>
          <w:rFonts w:ascii="Times New Roman" w:hAnsi="Times New Roman"/>
          <w:b/>
          <w:sz w:val="24"/>
          <w:szCs w:val="24"/>
        </w:rPr>
        <w:t>Gminy</w:t>
      </w:r>
      <w:proofErr w:type="spellEnd"/>
      <w:r w:rsidR="00736289" w:rsidRPr="00736289">
        <w:rPr>
          <w:rFonts w:ascii="Times New Roman" w:hAnsi="Times New Roman"/>
          <w:b/>
          <w:sz w:val="24"/>
          <w:szCs w:val="24"/>
        </w:rPr>
        <w:t xml:space="preserve"> Repki</w:t>
      </w:r>
    </w:p>
    <w:p w:rsidR="00C6187C" w:rsidRPr="007D554E" w:rsidRDefault="00C6187C" w:rsidP="007D554E">
      <w:pPr>
        <w:spacing w:before="252" w:line="288" w:lineRule="auto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  <w:lang w:val="pl-PL"/>
        </w:rPr>
      </w:pPr>
    </w:p>
    <w:p w:rsidR="00C6187C" w:rsidRPr="0095283B" w:rsidRDefault="00C6187C" w:rsidP="009F4F23">
      <w:pPr>
        <w:spacing w:before="504" w:line="281" w:lineRule="auto"/>
        <w:ind w:firstLine="708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Na podstawie</w:t>
      </w:r>
      <w:r w:rsid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art. 30 ust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.</w:t>
      </w:r>
      <w:r w:rsid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1 i </w:t>
      </w:r>
      <w:r w:rsidR="007D554E" w:rsidRP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2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marca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1990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samorządzie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gminnym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B3AE2">
        <w:rPr>
          <w:rFonts w:ascii="Times New Roman" w:hAnsi="Times New Roman" w:cs="Times New Roman"/>
          <w:sz w:val="24"/>
          <w:szCs w:val="24"/>
        </w:rPr>
        <w:t>t.j.</w:t>
      </w:r>
      <w:proofErr w:type="spellEnd"/>
      <w:r w:rsidR="000B3AE2">
        <w:rPr>
          <w:rFonts w:ascii="Times New Roman" w:hAnsi="Times New Roman" w:cs="Times New Roman"/>
          <w:sz w:val="24"/>
          <w:szCs w:val="24"/>
        </w:rPr>
        <w:t xml:space="preserve"> </w:t>
      </w:r>
      <w:r w:rsidR="007D554E" w:rsidRPr="007D554E">
        <w:rPr>
          <w:rFonts w:ascii="Times New Roman" w:hAnsi="Times New Roman" w:cs="Times New Roman"/>
          <w:sz w:val="24"/>
          <w:szCs w:val="24"/>
        </w:rPr>
        <w:t>Dz.</w:t>
      </w:r>
      <w:r w:rsidR="007D554E">
        <w:rPr>
          <w:rFonts w:ascii="Times New Roman" w:hAnsi="Times New Roman" w:cs="Times New Roman"/>
          <w:sz w:val="24"/>
          <w:szCs w:val="24"/>
        </w:rPr>
        <w:t xml:space="preserve"> </w:t>
      </w:r>
      <w:r w:rsidR="007D554E" w:rsidRPr="007D554E">
        <w:rPr>
          <w:rFonts w:ascii="Times New Roman" w:hAnsi="Times New Roman" w:cs="Times New Roman"/>
          <w:sz w:val="24"/>
          <w:szCs w:val="24"/>
        </w:rPr>
        <w:t>U. z 202</w:t>
      </w:r>
      <w:r w:rsidR="000B3AE2">
        <w:rPr>
          <w:rFonts w:ascii="Times New Roman" w:hAnsi="Times New Roman" w:cs="Times New Roman"/>
          <w:sz w:val="24"/>
          <w:szCs w:val="24"/>
        </w:rPr>
        <w:t>3</w:t>
      </w:r>
      <w:r w:rsidR="007D554E">
        <w:rPr>
          <w:rFonts w:ascii="Times New Roman" w:hAnsi="Times New Roman" w:cs="Times New Roman"/>
          <w:sz w:val="24"/>
          <w:szCs w:val="24"/>
        </w:rPr>
        <w:t xml:space="preserve"> </w:t>
      </w:r>
      <w:r w:rsidR="007D554E" w:rsidRPr="007D554E"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 w:rsidR="007D554E" w:rsidRPr="007D554E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7D554E" w:rsidRPr="007D554E">
        <w:rPr>
          <w:rFonts w:ascii="Times New Roman" w:hAnsi="Times New Roman" w:cs="Times New Roman"/>
          <w:sz w:val="24"/>
          <w:szCs w:val="24"/>
        </w:rPr>
        <w:t>.</w:t>
      </w:r>
      <w:r w:rsidR="000B3AE2">
        <w:rPr>
          <w:rFonts w:ascii="Times New Roman" w:hAnsi="Times New Roman" w:cs="Times New Roman"/>
          <w:sz w:val="24"/>
          <w:szCs w:val="24"/>
        </w:rPr>
        <w:t xml:space="preserve"> 40</w:t>
      </w:r>
      <w:r w:rsidR="007D554E">
        <w:rPr>
          <w:rFonts w:ascii="Times New Roman" w:hAnsi="Times New Roman" w:cs="Times New Roman"/>
          <w:sz w:val="24"/>
          <w:szCs w:val="24"/>
        </w:rPr>
        <w:t>)</w:t>
      </w:r>
      <w:r w:rsid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oraz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7D554E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§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5 ust.1 Uchwały Rady Gminy  Repki Nr VII/54/2019 z dnia 29 marca 2019 r. w sprawie określenia zasad i trybu przeprowadzenia konsultacji społecznych z mieszkańcami Gminy Repki (Dz. Urz.</w:t>
      </w:r>
      <w:r w:rsidR="0095283B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Woj. Maz. z 2019 r. poz. 5094) </w:t>
      </w:r>
      <w:r>
        <w:rPr>
          <w:rFonts w:ascii="Times New Roman" w:hAnsi="Times New Roman" w:cs="Times New Roman"/>
          <w:b/>
          <w:color w:val="000000"/>
          <w:spacing w:val="-8"/>
          <w:sz w:val="24"/>
          <w:szCs w:val="24"/>
          <w:lang w:val="pl-PL"/>
        </w:rPr>
        <w:t>zarządzam co następuje:</w:t>
      </w:r>
    </w:p>
    <w:p w:rsidR="007117AB" w:rsidRDefault="00C6187C" w:rsidP="00566349">
      <w:pPr>
        <w:spacing w:before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4A306A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§1  </w:t>
      </w:r>
    </w:p>
    <w:p w:rsidR="00C6187C" w:rsidRPr="00EF3EA6" w:rsidRDefault="00C6187C" w:rsidP="00566349">
      <w:pPr>
        <w:spacing w:before="120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EF3EA6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>Przeprowadzić konsultacje z mieszkańcami Gminy Repki</w:t>
      </w:r>
      <w:r w:rsidR="00722782" w:rsidRPr="00EF3EA6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 xml:space="preserve"> projekt</w:t>
      </w:r>
      <w:r w:rsidR="00F13A98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>u</w:t>
      </w:r>
      <w:r w:rsidR="00722782" w:rsidRPr="00EF3EA6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 xml:space="preserve"> uchwał</w:t>
      </w:r>
      <w:r w:rsidR="00F13A98">
        <w:rPr>
          <w:rFonts w:ascii="Times New Roman" w:hAnsi="Times New Roman" w:cs="Times New Roman"/>
          <w:color w:val="000000"/>
          <w:spacing w:val="-4"/>
          <w:sz w:val="24"/>
          <w:szCs w:val="24"/>
          <w:lang w:val="pl-PL"/>
        </w:rPr>
        <w:t>y</w:t>
      </w:r>
      <w:r w:rsidR="007D554E" w:rsidRPr="00EF3EA6">
        <w:rPr>
          <w:rFonts w:ascii="Times New Roman" w:hAnsi="Times New Roman" w:cs="Times New Roman"/>
          <w:color w:val="000000"/>
          <w:spacing w:val="-6"/>
          <w:sz w:val="24"/>
          <w:szCs w:val="24"/>
          <w:lang w:val="pl-PL"/>
        </w:rPr>
        <w:t>:</w:t>
      </w:r>
    </w:p>
    <w:p w:rsidR="00C6187C" w:rsidRPr="00EF3EA6" w:rsidRDefault="00722782" w:rsidP="00EF3EA6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F3EA6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W sprawie </w:t>
      </w:r>
      <w:r w:rsidR="0095283B" w:rsidRPr="00EF3EA6">
        <w:rPr>
          <w:rFonts w:ascii="Times New Roman" w:hAnsi="Times New Roman" w:cs="Times New Roman"/>
          <w:color w:val="000000"/>
          <w:spacing w:val="10"/>
          <w:sz w:val="24"/>
          <w:szCs w:val="24"/>
          <w:lang w:val="pl-PL"/>
        </w:rPr>
        <w:t xml:space="preserve">Uchwały w sprawie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określenia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wymagań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jakie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powinien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spełniać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przedsiębiorca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ubiegający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się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uzyskanie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zezwolenia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zakresie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opróżniania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zbiorników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bezodpływowych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lub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osadników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w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instalacjach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przydomowych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oczyszczalni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ścieków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i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transportu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nieczystości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ciekłych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na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terenie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F3EA6" w:rsidRPr="00EF3EA6">
        <w:rPr>
          <w:rFonts w:ascii="Times New Roman" w:hAnsi="Times New Roman"/>
          <w:sz w:val="24"/>
          <w:szCs w:val="24"/>
        </w:rPr>
        <w:t>Gminy</w:t>
      </w:r>
      <w:proofErr w:type="spellEnd"/>
      <w:r w:rsidR="00EF3EA6" w:rsidRPr="00EF3EA6">
        <w:rPr>
          <w:rFonts w:ascii="Times New Roman" w:hAnsi="Times New Roman"/>
          <w:sz w:val="24"/>
          <w:szCs w:val="24"/>
        </w:rPr>
        <w:t xml:space="preserve"> Repki</w:t>
      </w:r>
      <w:r w:rsidR="00F242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2426A">
        <w:rPr>
          <w:rFonts w:ascii="Times New Roman" w:hAnsi="Times New Roman"/>
          <w:sz w:val="24"/>
          <w:szCs w:val="24"/>
        </w:rPr>
        <w:t>stanowiący</w:t>
      </w:r>
      <w:proofErr w:type="spellEnd"/>
      <w:r w:rsidR="00F242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426A">
        <w:rPr>
          <w:rFonts w:ascii="Times New Roman" w:hAnsi="Times New Roman"/>
          <w:sz w:val="24"/>
          <w:szCs w:val="24"/>
        </w:rPr>
        <w:t>załącznik</w:t>
      </w:r>
      <w:proofErr w:type="spellEnd"/>
      <w:r w:rsidR="00F242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426A">
        <w:rPr>
          <w:rFonts w:ascii="Times New Roman" w:hAnsi="Times New Roman"/>
          <w:sz w:val="24"/>
          <w:szCs w:val="24"/>
        </w:rPr>
        <w:t>nr</w:t>
      </w:r>
      <w:proofErr w:type="spellEnd"/>
      <w:r w:rsidR="00F2426A">
        <w:rPr>
          <w:rFonts w:ascii="Times New Roman" w:hAnsi="Times New Roman"/>
          <w:sz w:val="24"/>
          <w:szCs w:val="24"/>
        </w:rPr>
        <w:t xml:space="preserve"> 1 do </w:t>
      </w:r>
      <w:proofErr w:type="spellStart"/>
      <w:r w:rsidR="00F2426A">
        <w:rPr>
          <w:rFonts w:ascii="Times New Roman" w:hAnsi="Times New Roman"/>
          <w:sz w:val="24"/>
          <w:szCs w:val="24"/>
        </w:rPr>
        <w:t>zarządzenia</w:t>
      </w:r>
      <w:proofErr w:type="spellEnd"/>
      <w:r w:rsidR="00F2426A">
        <w:rPr>
          <w:rFonts w:ascii="Times New Roman" w:hAnsi="Times New Roman"/>
          <w:sz w:val="24"/>
          <w:szCs w:val="24"/>
        </w:rPr>
        <w:t xml:space="preserve">. </w:t>
      </w:r>
    </w:p>
    <w:p w:rsidR="000472A3" w:rsidRDefault="000472A3" w:rsidP="0095283B">
      <w:pPr>
        <w:spacing w:before="28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</w:p>
    <w:p w:rsidR="00C6187C" w:rsidRPr="0095283B" w:rsidRDefault="00C6187C" w:rsidP="0095283B">
      <w:pPr>
        <w:spacing w:before="288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§2</w:t>
      </w:r>
    </w:p>
    <w:p w:rsidR="00C6187C" w:rsidRPr="004A306A" w:rsidRDefault="00C6187C" w:rsidP="004A306A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</w:pPr>
      <w:r w:rsidRPr="00C6187C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Konsultacje </w:t>
      </w:r>
      <w:r w:rsidR="004D4719" w:rsidRPr="00C6187C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z mieszkańcami </w:t>
      </w:r>
      <w:r w:rsidR="004D4719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w formie badania opinii </w:t>
      </w:r>
      <w:r w:rsidR="00274150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mieszkańców poprzez umieszczenie </w:t>
      </w:r>
      <w:r w:rsidR="00DC712F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projektu </w:t>
      </w:r>
      <w:r w:rsidR="004D4719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 </w:t>
      </w:r>
      <w:r w:rsidR="00ED2DBF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>dokument</w:t>
      </w:r>
      <w:r w:rsidR="00F13A98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u </w:t>
      </w:r>
      <w:r w:rsidR="00ED2DBF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>na st</w:t>
      </w:r>
      <w:r w:rsidR="000472A3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ronie internetowej Gminy Repki, </w:t>
      </w:r>
      <w:r w:rsidRPr="00C6187C">
        <w:rPr>
          <w:rFonts w:ascii="Times New Roman" w:hAnsi="Times New Roman" w:cs="Times New Roman"/>
          <w:color w:val="000000"/>
          <w:spacing w:val="8"/>
          <w:sz w:val="24"/>
          <w:szCs w:val="24"/>
          <w:lang w:val="pl-PL"/>
        </w:rPr>
        <w:t xml:space="preserve">przeprowadzane będą </w:t>
      </w:r>
      <w:r w:rsidRPr="00C6187C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w okresie od </w:t>
      </w:r>
      <w:r w:rsidR="00F13A98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1</w:t>
      </w:r>
      <w:r w:rsidR="009B5EBF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2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F13A98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lipca</w:t>
      </w:r>
      <w:r w:rsidR="0095283B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202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3</w:t>
      </w:r>
      <w:r w:rsidR="0095283B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AC49F1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r. do </w:t>
      </w:r>
      <w:r w:rsidR="00F13A98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1</w:t>
      </w:r>
      <w:r w:rsidR="009B5EBF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9</w:t>
      </w:r>
      <w:r w:rsidR="00082E4F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F13A98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lipca</w:t>
      </w:r>
      <w:r w:rsidR="000B3AE2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2023</w:t>
      </w:r>
      <w:r w:rsidRPr="00C6187C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r. do godz. </w:t>
      </w:r>
      <w:r w:rsidR="004A306A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>10</w:t>
      </w:r>
      <w:r w:rsidR="000673C3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:00 </w:t>
      </w:r>
      <w:r w:rsidR="000472A3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0472A3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br/>
      </w:r>
      <w:r w:rsidRPr="004A306A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w celu zgłoszenia opinii, wniosków oraz uwag </w:t>
      </w:r>
      <w:r w:rsidRPr="004A306A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do konsultowan</w:t>
      </w:r>
      <w:r w:rsidR="00F13A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ego</w:t>
      </w:r>
      <w:r w:rsidRPr="004A306A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 projekt</w:t>
      </w:r>
      <w:r w:rsidR="00F13A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u</w:t>
      </w:r>
      <w:r w:rsidRPr="004A306A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 xml:space="preserve"> uchwał</w:t>
      </w:r>
      <w:r w:rsidR="00F13A98">
        <w:rPr>
          <w:rFonts w:ascii="Times New Roman" w:hAnsi="Times New Roman" w:cs="Times New Roman"/>
          <w:color w:val="000000"/>
          <w:spacing w:val="4"/>
          <w:sz w:val="24"/>
          <w:szCs w:val="24"/>
          <w:lang w:val="pl-PL"/>
        </w:rPr>
        <w:t>y</w:t>
      </w:r>
      <w:r w:rsidR="00DE724E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.</w:t>
      </w:r>
    </w:p>
    <w:p w:rsidR="00C6187C" w:rsidRDefault="00C6187C" w:rsidP="00C6187C">
      <w:pPr>
        <w:spacing w:line="276" w:lineRule="auto"/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0472A3" w:rsidRDefault="000472A3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</w:p>
    <w:p w:rsidR="00C6187C" w:rsidRPr="0095283B" w:rsidRDefault="00C6187C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  <w:t>§3</w:t>
      </w:r>
    </w:p>
    <w:p w:rsidR="0095283B" w:rsidRDefault="00F1677D" w:rsidP="0095283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Zawiadomienie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o przeprowadzeniu konsultacji </w:t>
      </w:r>
      <w:r w:rsidR="00ED2DBF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stanowiące załącznik nr </w:t>
      </w:r>
      <w:r w:rsidR="00F2426A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2</w:t>
      </w:r>
      <w:r w:rsidR="00ED2DBF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</w:t>
      </w:r>
      <w:r w:rsidR="00F13A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wraz z projektem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uchwał</w:t>
      </w:r>
      <w:r w:rsidR="00F13A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y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, któr</w:t>
      </w:r>
      <w:r w:rsidR="00F13A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y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</w:t>
      </w:r>
      <w:r w:rsidR="00F13A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jest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przedmiotem konsultacji zamieszczone będ</w:t>
      </w:r>
      <w:r w:rsidR="00F13A9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ą </w:t>
      </w:r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w Biuletynie Informacji Publicznej, na stronie Urzędu Gminy Repki – </w:t>
      </w:r>
      <w:hyperlink r:id="rId6" w:history="1">
        <w:r w:rsidR="00C6187C">
          <w:rPr>
            <w:rStyle w:val="Hipercze"/>
            <w:rFonts w:ascii="Times New Roman" w:hAnsi="Times New Roman" w:cs="Times New Roman"/>
            <w:spacing w:val="6"/>
            <w:sz w:val="24"/>
            <w:szCs w:val="24"/>
            <w:lang w:val="pl-PL"/>
          </w:rPr>
          <w:t>www.repki.pl</w:t>
        </w:r>
      </w:hyperlink>
      <w:r w:rsidR="00C6187C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oraz na tablicy ogłoszeń w siedzibie Urzędu Gminy Repki</w:t>
      </w:r>
      <w:r w:rsidR="00ED2DBF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.</w:t>
      </w:r>
    </w:p>
    <w:p w:rsidR="0095283B" w:rsidRPr="000673C3" w:rsidRDefault="00ED2DBF" w:rsidP="0095283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Formularz zgłoszenia uwag stanowiący załącznik nr </w:t>
      </w:r>
      <w:r w:rsidR="00F2426A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3</w:t>
      </w:r>
      <w:r w:rsidR="00C6187C" w:rsidRPr="0095283B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należy przekazać  na adres poczty elektronicznej </w:t>
      </w:r>
      <w:hyperlink r:id="rId7" w:history="1">
        <w:r w:rsidR="00C6187C" w:rsidRPr="0095283B">
          <w:rPr>
            <w:rStyle w:val="Hipercze"/>
            <w:rFonts w:ascii="Times New Roman" w:hAnsi="Times New Roman" w:cs="Times New Roman"/>
            <w:spacing w:val="6"/>
            <w:sz w:val="24"/>
            <w:szCs w:val="24"/>
            <w:lang w:val="pl-PL"/>
          </w:rPr>
          <w:t>gminarepki@list.pl</w:t>
        </w:r>
      </w:hyperlink>
      <w:r w:rsidR="00AC49F1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lub złożyć </w:t>
      </w:r>
      <w:r w:rsidR="00C6187C" w:rsidRPr="0095283B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w sekretariacie Urzędu Gminy w Repkach ul. Parkowa 7; 08-307 Repki</w:t>
      </w:r>
      <w:r w:rsidR="000673C3" w:rsidRPr="000673C3">
        <w:rPr>
          <w:rFonts w:ascii="Times New Roman" w:hAnsi="Times New Roman" w:cs="Times New Roman"/>
          <w:b/>
          <w:color w:val="000000"/>
          <w:spacing w:val="3"/>
          <w:sz w:val="24"/>
          <w:szCs w:val="24"/>
          <w:lang w:val="pl-PL"/>
        </w:rPr>
        <w:t xml:space="preserve"> </w:t>
      </w:r>
      <w:r w:rsidR="000673C3" w:rsidRP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do </w:t>
      </w:r>
      <w:r w:rsidR="009B5EBF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19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</w:t>
      </w:r>
      <w:r w:rsidR="009B5EBF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lipca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</w:t>
      </w:r>
      <w:r w:rsidR="000673C3" w:rsidRP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202</w:t>
      </w:r>
      <w:r w:rsidR="000B3AE2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3</w:t>
      </w:r>
      <w:r w:rsidR="000673C3" w:rsidRP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 xml:space="preserve"> r. do godz. 10:00</w:t>
      </w:r>
      <w:r w:rsidR="000673C3">
        <w:rPr>
          <w:rFonts w:ascii="Times New Roman" w:hAnsi="Times New Roman" w:cs="Times New Roman"/>
          <w:color w:val="000000"/>
          <w:spacing w:val="3"/>
          <w:sz w:val="24"/>
          <w:szCs w:val="24"/>
          <w:lang w:val="pl-PL"/>
        </w:rPr>
        <w:t>.</w:t>
      </w:r>
    </w:p>
    <w:p w:rsidR="00C6187C" w:rsidRPr="00AC49F1" w:rsidRDefault="000B3AE2" w:rsidP="00AC49F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Konsultacje dotyczą wyłącznie</w:t>
      </w:r>
      <w:r w:rsidR="00C6187C" w:rsidRPr="0095283B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 mieszkańców i osób zamieszkałych na terenie  Gminy Repki i obejmują cały jej obszar. </w:t>
      </w:r>
    </w:p>
    <w:p w:rsidR="0095283B" w:rsidRDefault="0095283B" w:rsidP="00C6187C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</w:p>
    <w:p w:rsidR="00C6187C" w:rsidRPr="0095283B" w:rsidRDefault="00C6187C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  <w:lastRenderedPageBreak/>
        <w:t>§5</w:t>
      </w:r>
    </w:p>
    <w:p w:rsidR="000B3AE2" w:rsidRPr="000472A3" w:rsidRDefault="00C6187C" w:rsidP="000472A3">
      <w:pPr>
        <w:spacing w:line="278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 w:rsidRPr="001373F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Wykon</w:t>
      </w:r>
      <w:r w:rsidR="004D23B2" w:rsidRPr="001373F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anie zarządzenia powierza się </w:t>
      </w:r>
      <w:r w:rsidR="001373F8" w:rsidRPr="001373F8"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 xml:space="preserve">Kierownikowi referatu </w:t>
      </w:r>
      <w:proofErr w:type="spellStart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rolnictwa</w:t>
      </w:r>
      <w:proofErr w:type="spellEnd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ochrony</w:t>
      </w:r>
      <w:proofErr w:type="spellEnd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środowiska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inwestycji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i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gospodarki</w:t>
      </w:r>
      <w:proofErr w:type="spellEnd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1373F8" w:rsidRP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komunalnej</w:t>
      </w:r>
      <w:proofErr w:type="spellEnd"/>
      <w:r w:rsidR="001373F8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:rsidR="000472A3" w:rsidRDefault="000472A3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</w:p>
    <w:p w:rsidR="000472A3" w:rsidRDefault="000472A3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</w:p>
    <w:p w:rsidR="00C6187C" w:rsidRPr="00566349" w:rsidRDefault="00C6187C" w:rsidP="0095283B">
      <w:pPr>
        <w:spacing w:line="276" w:lineRule="auto"/>
        <w:jc w:val="center"/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</w:pPr>
      <w:r w:rsidRPr="00566349">
        <w:rPr>
          <w:rFonts w:ascii="Times New Roman" w:hAnsi="Times New Roman" w:cs="Times New Roman"/>
          <w:b/>
          <w:color w:val="000000"/>
          <w:spacing w:val="6"/>
          <w:sz w:val="24"/>
          <w:szCs w:val="24"/>
          <w:lang w:val="pl-PL"/>
        </w:rPr>
        <w:t>§6</w:t>
      </w:r>
    </w:p>
    <w:p w:rsidR="00C6187C" w:rsidRDefault="00C6187C" w:rsidP="00C6187C">
      <w:pPr>
        <w:spacing w:line="276" w:lineRule="auto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  <w:t>Zarządzenie wchodzi w życie z dniem podpisania.</w:t>
      </w:r>
    </w:p>
    <w:p w:rsidR="00C6187C" w:rsidRDefault="00C6187C" w:rsidP="00C6187C">
      <w:pPr>
        <w:spacing w:line="276" w:lineRule="auto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C6187C" w:rsidRDefault="00C6187C" w:rsidP="00C6187C">
      <w:pPr>
        <w:spacing w:line="276" w:lineRule="auto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C6187C" w:rsidRDefault="00C6187C" w:rsidP="00C6187C">
      <w:pPr>
        <w:spacing w:line="276" w:lineRule="auto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  <w:lang w:val="pl-PL"/>
        </w:rPr>
      </w:pPr>
    </w:p>
    <w:p w:rsidR="00C54ED0" w:rsidRDefault="00C54ED0" w:rsidP="00C54ED0">
      <w:pPr>
        <w:ind w:left="6372"/>
        <w:rPr>
          <w:rFonts w:ascii="Times New Roman" w:hAnsi="Times New Roman" w:cs="Times New Roman"/>
        </w:rPr>
      </w:pPr>
    </w:p>
    <w:p w:rsidR="00127C09" w:rsidRPr="00C54ED0" w:rsidRDefault="000472A3" w:rsidP="000472A3">
      <w:pPr>
        <w:spacing w:line="360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C54ED0" w:rsidRPr="00C54ED0">
        <w:rPr>
          <w:rFonts w:ascii="Times New Roman" w:hAnsi="Times New Roman" w:cs="Times New Roman"/>
        </w:rPr>
        <w:t>Wójt</w:t>
      </w:r>
      <w:proofErr w:type="spellEnd"/>
      <w:r w:rsidR="00C54ED0" w:rsidRPr="00C54ED0">
        <w:rPr>
          <w:rFonts w:ascii="Times New Roman" w:hAnsi="Times New Roman" w:cs="Times New Roman"/>
        </w:rPr>
        <w:t xml:space="preserve"> </w:t>
      </w:r>
      <w:proofErr w:type="spellStart"/>
      <w:r w:rsidR="00C54ED0" w:rsidRPr="00C54ED0">
        <w:rPr>
          <w:rFonts w:ascii="Times New Roman" w:hAnsi="Times New Roman" w:cs="Times New Roman"/>
        </w:rPr>
        <w:t>Gminy</w:t>
      </w:r>
      <w:proofErr w:type="spellEnd"/>
      <w:r w:rsidR="00C54ED0" w:rsidRPr="00C54ED0">
        <w:rPr>
          <w:rFonts w:ascii="Times New Roman" w:hAnsi="Times New Roman" w:cs="Times New Roman"/>
        </w:rPr>
        <w:t xml:space="preserve"> Repki </w:t>
      </w:r>
    </w:p>
    <w:p w:rsidR="00C54ED0" w:rsidRPr="00C54ED0" w:rsidRDefault="00C54ED0" w:rsidP="000472A3">
      <w:pPr>
        <w:spacing w:line="360" w:lineRule="auto"/>
        <w:ind w:left="6372"/>
        <w:rPr>
          <w:rFonts w:ascii="Times New Roman" w:hAnsi="Times New Roman" w:cs="Times New Roman"/>
        </w:rPr>
      </w:pPr>
      <w:r w:rsidRPr="00C54ED0">
        <w:rPr>
          <w:rFonts w:ascii="Times New Roman" w:hAnsi="Times New Roman" w:cs="Times New Roman"/>
        </w:rPr>
        <w:t xml:space="preserve">/-/ Apolonia </w:t>
      </w:r>
      <w:proofErr w:type="spellStart"/>
      <w:r w:rsidRPr="00C54ED0">
        <w:rPr>
          <w:rFonts w:ascii="Times New Roman" w:hAnsi="Times New Roman" w:cs="Times New Roman"/>
        </w:rPr>
        <w:t>Stasiuk</w:t>
      </w:r>
      <w:proofErr w:type="spellEnd"/>
      <w:r w:rsidRPr="00C54ED0">
        <w:rPr>
          <w:rFonts w:ascii="Times New Roman" w:hAnsi="Times New Roman" w:cs="Times New Roman"/>
        </w:rPr>
        <w:t xml:space="preserve"> </w:t>
      </w:r>
    </w:p>
    <w:sectPr w:rsidR="00C54ED0" w:rsidRPr="00C54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C02AEC"/>
    <w:multiLevelType w:val="multilevel"/>
    <w:tmpl w:val="AE58D674"/>
    <w:lvl w:ilvl="0">
      <w:start w:val="1"/>
      <w:numFmt w:val="decimal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 w:cs="Times New Roman" w:hint="default"/>
        <w:strike w:val="0"/>
        <w:dstrike w:val="0"/>
        <w:color w:val="000000"/>
        <w:spacing w:val="8"/>
        <w:w w:val="100"/>
        <w:sz w:val="24"/>
        <w:szCs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2766A33"/>
    <w:multiLevelType w:val="hybridMultilevel"/>
    <w:tmpl w:val="7AEC0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33708"/>
    <w:multiLevelType w:val="hybridMultilevel"/>
    <w:tmpl w:val="436E32B8"/>
    <w:lvl w:ilvl="0" w:tplc="269475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C17F4"/>
    <w:multiLevelType w:val="hybridMultilevel"/>
    <w:tmpl w:val="7908B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87C"/>
    <w:rsid w:val="000472A3"/>
    <w:rsid w:val="000673C3"/>
    <w:rsid w:val="00082E4F"/>
    <w:rsid w:val="000B3AE2"/>
    <w:rsid w:val="00127C09"/>
    <w:rsid w:val="001373F8"/>
    <w:rsid w:val="00172E1B"/>
    <w:rsid w:val="001F6797"/>
    <w:rsid w:val="00274150"/>
    <w:rsid w:val="002A49B5"/>
    <w:rsid w:val="002D61E2"/>
    <w:rsid w:val="004464E7"/>
    <w:rsid w:val="004A306A"/>
    <w:rsid w:val="004D23B2"/>
    <w:rsid w:val="004D4719"/>
    <w:rsid w:val="005010E2"/>
    <w:rsid w:val="00566349"/>
    <w:rsid w:val="006306C9"/>
    <w:rsid w:val="006970FF"/>
    <w:rsid w:val="007117AB"/>
    <w:rsid w:val="00722782"/>
    <w:rsid w:val="00736289"/>
    <w:rsid w:val="0076199B"/>
    <w:rsid w:val="007D554E"/>
    <w:rsid w:val="007D629F"/>
    <w:rsid w:val="0095283B"/>
    <w:rsid w:val="009B5EBF"/>
    <w:rsid w:val="009F4F23"/>
    <w:rsid w:val="00AC49F1"/>
    <w:rsid w:val="00B20A01"/>
    <w:rsid w:val="00B436FC"/>
    <w:rsid w:val="00C54ED0"/>
    <w:rsid w:val="00C6187C"/>
    <w:rsid w:val="00DC712F"/>
    <w:rsid w:val="00DE724E"/>
    <w:rsid w:val="00ED2DBF"/>
    <w:rsid w:val="00EF3EA6"/>
    <w:rsid w:val="00F13A98"/>
    <w:rsid w:val="00F1677D"/>
    <w:rsid w:val="00F233F6"/>
    <w:rsid w:val="00F2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51E74-464B-4B15-825C-6A4A4A46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87C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6187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87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528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283B"/>
    <w:rPr>
      <w:rFonts w:ascii="Segoe UI" w:hAnsi="Segoe UI" w:cs="Segoe UI"/>
      <w:sz w:val="18"/>
      <w:szCs w:val="18"/>
      <w:lang w:val="en-US"/>
    </w:rPr>
  </w:style>
  <w:style w:type="character" w:styleId="Pogrubienie">
    <w:name w:val="Strong"/>
    <w:basedOn w:val="Domylnaczcionkaakapitu"/>
    <w:uiPriority w:val="22"/>
    <w:qFormat/>
    <w:rsid w:val="001373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9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minarepki@lis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ep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C134D-B321-446E-BC3A-CB8239302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348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Monika Rosolska</cp:lastModifiedBy>
  <cp:revision>7</cp:revision>
  <cp:lastPrinted>2023-07-11T12:21:00Z</cp:lastPrinted>
  <dcterms:created xsi:type="dcterms:W3CDTF">2023-07-07T11:55:00Z</dcterms:created>
  <dcterms:modified xsi:type="dcterms:W3CDTF">2023-07-11T12:21:00Z</dcterms:modified>
</cp:coreProperties>
</file>